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EA6DE" w14:textId="04136104" w:rsidR="00065FAD" w:rsidRDefault="00840434">
      <w:pPr>
        <w:spacing w:before="63"/>
        <w:ind w:left="140"/>
        <w:rPr>
          <w:b/>
          <w:sz w:val="32"/>
        </w:rPr>
      </w:pPr>
      <w:r>
        <w:rPr>
          <w:b/>
          <w:color w:val="003641"/>
          <w:spacing w:val="-2"/>
          <w:sz w:val="32"/>
        </w:rPr>
        <w:t>Roadmap</w:t>
      </w:r>
      <w:r w:rsidR="00CF3562">
        <w:rPr>
          <w:b/>
          <w:color w:val="003641"/>
          <w:spacing w:val="-2"/>
          <w:sz w:val="32"/>
        </w:rPr>
        <w:t>-template:</w:t>
      </w:r>
    </w:p>
    <w:p w14:paraId="6CE44778" w14:textId="591FEF84" w:rsidR="00065FAD" w:rsidRDefault="0023508B">
      <w:pPr>
        <w:pStyle w:val="Overskrift1"/>
      </w:pPr>
      <w:r>
        <w:rPr>
          <w:color w:val="003641"/>
        </w:rPr>
        <w:t xml:space="preserve">Strategic Research and Innovation </w:t>
      </w:r>
      <w:proofErr w:type="spellStart"/>
      <w:r>
        <w:rPr>
          <w:color w:val="003641"/>
        </w:rPr>
        <w:t>Centres</w:t>
      </w:r>
      <w:proofErr w:type="spellEnd"/>
    </w:p>
    <w:p w14:paraId="042A4089" w14:textId="77777777" w:rsidR="00F87AC4" w:rsidRDefault="00F87AC4">
      <w:pPr>
        <w:pStyle w:val="Brdtekst"/>
        <w:spacing w:before="114"/>
        <w:rPr>
          <w:b/>
          <w:bCs/>
          <w:i w:val="0"/>
          <w:iCs w:val="0"/>
          <w:sz w:val="28"/>
          <w:szCs w:val="28"/>
        </w:rPr>
      </w:pPr>
    </w:p>
    <w:p w14:paraId="0FA8AE09" w14:textId="3F5A3EDB" w:rsidR="00065FAD" w:rsidRDefault="00F64DFC">
      <w:pPr>
        <w:pStyle w:val="Brdtekst"/>
        <w:spacing w:before="114"/>
        <w:rPr>
          <w:b/>
          <w:bCs/>
          <w:i w:val="0"/>
          <w:iCs w:val="0"/>
          <w:sz w:val="28"/>
          <w:szCs w:val="28"/>
        </w:rPr>
      </w:pPr>
      <w:r w:rsidRPr="00F64DFC">
        <w:rPr>
          <w:b/>
          <w:bCs/>
          <w:i w:val="0"/>
          <w:iCs w:val="0"/>
          <w:sz w:val="28"/>
          <w:szCs w:val="28"/>
        </w:rPr>
        <w:t xml:space="preserve">Strategic research and innovation </w:t>
      </w:r>
      <w:proofErr w:type="spellStart"/>
      <w:r w:rsidRPr="00F64DFC">
        <w:rPr>
          <w:b/>
          <w:bCs/>
          <w:i w:val="0"/>
          <w:iCs w:val="0"/>
          <w:sz w:val="28"/>
          <w:szCs w:val="28"/>
        </w:rPr>
        <w:t>centres</w:t>
      </w:r>
      <w:proofErr w:type="spellEnd"/>
      <w:r w:rsidRPr="00F64DFC">
        <w:rPr>
          <w:b/>
          <w:bCs/>
          <w:i w:val="0"/>
          <w:iCs w:val="0"/>
          <w:sz w:val="28"/>
          <w:szCs w:val="28"/>
        </w:rPr>
        <w:t xml:space="preserve"> in </w:t>
      </w:r>
      <w:proofErr w:type="spellStart"/>
      <w:r w:rsidRPr="00F64DFC">
        <w:rPr>
          <w:b/>
          <w:bCs/>
          <w:i w:val="0"/>
          <w:iCs w:val="0"/>
          <w:sz w:val="28"/>
          <w:szCs w:val="28"/>
        </w:rPr>
        <w:t>defence</w:t>
      </w:r>
      <w:proofErr w:type="spellEnd"/>
      <w:r w:rsidRPr="00F64DFC">
        <w:rPr>
          <w:b/>
          <w:bCs/>
          <w:i w:val="0"/>
          <w:iCs w:val="0"/>
          <w:sz w:val="28"/>
          <w:szCs w:val="28"/>
        </w:rPr>
        <w:t xml:space="preserve"> technology and security</w:t>
      </w:r>
    </w:p>
    <w:p w14:paraId="2ABD101B" w14:textId="77777777" w:rsidR="00F64DFC" w:rsidRPr="00F64DFC" w:rsidRDefault="00F64DFC">
      <w:pPr>
        <w:pStyle w:val="Brdtekst"/>
        <w:spacing w:before="114"/>
        <w:rPr>
          <w:i w:val="0"/>
          <w:sz w:val="28"/>
        </w:rPr>
      </w:pPr>
    </w:p>
    <w:p w14:paraId="55293DE0" w14:textId="77777777" w:rsidR="00065FAD" w:rsidRDefault="00CF3562">
      <w:pPr>
        <w:pStyle w:val="Overskrift6"/>
        <w:ind w:left="140"/>
        <w:jc w:val="both"/>
        <w:rPr>
          <w:rFonts w:ascii="Arial"/>
        </w:rPr>
      </w:pPr>
      <w:r>
        <w:rPr>
          <w:rFonts w:ascii="Arial"/>
        </w:rPr>
        <w:t>Please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2"/>
        </w:rPr>
        <w:t>note:</w:t>
      </w:r>
    </w:p>
    <w:p w14:paraId="312114F2" w14:textId="71C03075" w:rsidR="00065FAD" w:rsidRPr="00F87AC4" w:rsidRDefault="00CF3562">
      <w:pPr>
        <w:pStyle w:val="Listeafsnit"/>
        <w:numPr>
          <w:ilvl w:val="0"/>
          <w:numId w:val="5"/>
        </w:numPr>
        <w:tabs>
          <w:tab w:val="left" w:pos="860"/>
        </w:tabs>
        <w:spacing w:before="4" w:line="259" w:lineRule="auto"/>
        <w:ind w:right="137" w:hanging="360"/>
        <w:jc w:val="both"/>
        <w:rPr>
          <w:sz w:val="21"/>
        </w:rPr>
      </w:pPr>
      <w:r>
        <w:rPr>
          <w:sz w:val="21"/>
        </w:rPr>
        <w:t>The</w:t>
      </w:r>
      <w:r>
        <w:rPr>
          <w:spacing w:val="-11"/>
          <w:sz w:val="21"/>
        </w:rPr>
        <w:t xml:space="preserve"> </w:t>
      </w:r>
      <w:r>
        <w:rPr>
          <w:sz w:val="21"/>
        </w:rPr>
        <w:t>application</w:t>
      </w:r>
      <w:r>
        <w:rPr>
          <w:spacing w:val="-11"/>
          <w:sz w:val="21"/>
        </w:rPr>
        <w:t xml:space="preserve"> </w:t>
      </w:r>
      <w:r>
        <w:rPr>
          <w:sz w:val="21"/>
        </w:rPr>
        <w:t>will</w:t>
      </w:r>
      <w:r>
        <w:rPr>
          <w:spacing w:val="-11"/>
          <w:sz w:val="21"/>
        </w:rPr>
        <w:t xml:space="preserve"> </w:t>
      </w:r>
      <w:r>
        <w:rPr>
          <w:sz w:val="21"/>
        </w:rPr>
        <w:t>be</w:t>
      </w:r>
      <w:r>
        <w:rPr>
          <w:spacing w:val="-13"/>
          <w:sz w:val="21"/>
        </w:rPr>
        <w:t xml:space="preserve"> </w:t>
      </w:r>
      <w:r>
        <w:rPr>
          <w:sz w:val="21"/>
        </w:rPr>
        <w:t>assessed</w:t>
      </w:r>
      <w:r>
        <w:rPr>
          <w:spacing w:val="-13"/>
          <w:sz w:val="21"/>
        </w:rPr>
        <w:t xml:space="preserve"> </w:t>
      </w:r>
      <w:r>
        <w:rPr>
          <w:sz w:val="21"/>
        </w:rPr>
        <w:t>holistically</w:t>
      </w:r>
      <w:r>
        <w:rPr>
          <w:spacing w:val="-13"/>
          <w:sz w:val="21"/>
        </w:rPr>
        <w:t xml:space="preserve"> </w:t>
      </w:r>
      <w:r>
        <w:rPr>
          <w:sz w:val="21"/>
        </w:rPr>
        <w:t>based</w:t>
      </w:r>
      <w:r>
        <w:rPr>
          <w:spacing w:val="-11"/>
          <w:sz w:val="21"/>
        </w:rPr>
        <w:t xml:space="preserve"> </w:t>
      </w:r>
      <w:r>
        <w:rPr>
          <w:sz w:val="21"/>
        </w:rPr>
        <w:t>on</w:t>
      </w:r>
      <w:r>
        <w:rPr>
          <w:spacing w:val="-13"/>
          <w:sz w:val="21"/>
        </w:rPr>
        <w:t xml:space="preserve"> </w:t>
      </w:r>
      <w:r>
        <w:rPr>
          <w:sz w:val="21"/>
        </w:rPr>
        <w:t>three</w:t>
      </w:r>
      <w:r>
        <w:rPr>
          <w:spacing w:val="-13"/>
          <w:sz w:val="21"/>
        </w:rPr>
        <w:t xml:space="preserve"> </w:t>
      </w:r>
      <w:r>
        <w:rPr>
          <w:sz w:val="21"/>
        </w:rPr>
        <w:t>main</w:t>
      </w:r>
      <w:r>
        <w:rPr>
          <w:spacing w:val="-11"/>
          <w:sz w:val="21"/>
        </w:rPr>
        <w:t xml:space="preserve"> </w:t>
      </w:r>
      <w:r>
        <w:rPr>
          <w:sz w:val="21"/>
        </w:rPr>
        <w:t>criteria:</w:t>
      </w:r>
      <w:r>
        <w:rPr>
          <w:spacing w:val="-13"/>
          <w:sz w:val="21"/>
        </w:rPr>
        <w:t xml:space="preserve"> </w:t>
      </w:r>
      <w:r>
        <w:rPr>
          <w:sz w:val="21"/>
        </w:rPr>
        <w:t>Quality</w:t>
      </w:r>
      <w:r>
        <w:rPr>
          <w:spacing w:val="-13"/>
          <w:sz w:val="21"/>
        </w:rPr>
        <w:t xml:space="preserve"> </w:t>
      </w:r>
      <w:r>
        <w:rPr>
          <w:sz w:val="21"/>
        </w:rPr>
        <w:t>of</w:t>
      </w:r>
      <w:r>
        <w:rPr>
          <w:spacing w:val="-11"/>
          <w:sz w:val="21"/>
        </w:rPr>
        <w:t xml:space="preserve"> </w:t>
      </w:r>
      <w:r w:rsidR="00E16164">
        <w:rPr>
          <w:sz w:val="21"/>
        </w:rPr>
        <w:t>idea</w:t>
      </w:r>
      <w:r>
        <w:rPr>
          <w:sz w:val="21"/>
        </w:rPr>
        <w:t>,</w:t>
      </w:r>
      <w:r>
        <w:rPr>
          <w:spacing w:val="-13"/>
          <w:sz w:val="21"/>
        </w:rPr>
        <w:t xml:space="preserve"> </w:t>
      </w:r>
      <w:r>
        <w:rPr>
          <w:sz w:val="21"/>
        </w:rPr>
        <w:t>Impact, and Quality of</w:t>
      </w:r>
      <w:r>
        <w:rPr>
          <w:spacing w:val="-1"/>
          <w:sz w:val="21"/>
        </w:rPr>
        <w:t xml:space="preserve"> </w:t>
      </w:r>
      <w:r>
        <w:rPr>
          <w:sz w:val="21"/>
        </w:rPr>
        <w:t>Execution.</w:t>
      </w:r>
      <w:r>
        <w:rPr>
          <w:spacing w:val="-1"/>
          <w:sz w:val="21"/>
        </w:rPr>
        <w:t xml:space="preserve"> </w:t>
      </w:r>
      <w:r>
        <w:rPr>
          <w:sz w:val="21"/>
        </w:rPr>
        <w:t>Each criterion</w:t>
      </w:r>
      <w:r>
        <w:rPr>
          <w:spacing w:val="-1"/>
          <w:sz w:val="21"/>
        </w:rPr>
        <w:t xml:space="preserve"> </w:t>
      </w:r>
      <w:r>
        <w:rPr>
          <w:sz w:val="21"/>
        </w:rPr>
        <w:t>includes a</w:t>
      </w:r>
      <w:r>
        <w:rPr>
          <w:spacing w:val="-2"/>
          <w:sz w:val="21"/>
        </w:rPr>
        <w:t xml:space="preserve"> </w:t>
      </w:r>
      <w:r>
        <w:rPr>
          <w:sz w:val="21"/>
        </w:rPr>
        <w:t>set of</w:t>
      </w:r>
      <w:r>
        <w:rPr>
          <w:spacing w:val="-1"/>
          <w:sz w:val="21"/>
        </w:rPr>
        <w:t xml:space="preserve"> </w:t>
      </w:r>
      <w:proofErr w:type="spellStart"/>
      <w:r>
        <w:rPr>
          <w:sz w:val="21"/>
        </w:rPr>
        <w:t>subcriteria</w:t>
      </w:r>
      <w:proofErr w:type="spellEnd"/>
      <w:r>
        <w:rPr>
          <w:sz w:val="21"/>
        </w:rPr>
        <w:t>.</w:t>
      </w:r>
      <w:r>
        <w:rPr>
          <w:spacing w:val="-1"/>
          <w:sz w:val="21"/>
        </w:rPr>
        <w:t xml:space="preserve"> </w:t>
      </w:r>
      <w:r>
        <w:rPr>
          <w:sz w:val="21"/>
        </w:rPr>
        <w:t>Applicants</w:t>
      </w:r>
      <w:r>
        <w:rPr>
          <w:spacing w:val="-1"/>
          <w:sz w:val="21"/>
        </w:rPr>
        <w:t xml:space="preserve"> </w:t>
      </w:r>
      <w:r>
        <w:rPr>
          <w:sz w:val="21"/>
        </w:rPr>
        <w:t>should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carefully consult the call text </w:t>
      </w:r>
      <w:r w:rsidR="00E16164">
        <w:rPr>
          <w:sz w:val="21"/>
        </w:rPr>
        <w:t xml:space="preserve">and guidelines </w:t>
      </w:r>
      <w:r>
        <w:rPr>
          <w:sz w:val="21"/>
        </w:rPr>
        <w:t xml:space="preserve">for the complete list of sub-criteria and ensure that all are addressed in the </w:t>
      </w:r>
      <w:r>
        <w:rPr>
          <w:spacing w:val="-2"/>
          <w:sz w:val="21"/>
        </w:rPr>
        <w:t>application.</w:t>
      </w:r>
    </w:p>
    <w:p w14:paraId="15D692FA" w14:textId="6B8DA743" w:rsidR="00E16164" w:rsidRDefault="00E16164">
      <w:pPr>
        <w:pStyle w:val="Listeafsnit"/>
        <w:numPr>
          <w:ilvl w:val="0"/>
          <w:numId w:val="5"/>
        </w:numPr>
        <w:tabs>
          <w:tab w:val="left" w:pos="860"/>
        </w:tabs>
        <w:spacing w:before="4" w:line="259" w:lineRule="auto"/>
        <w:ind w:right="137" w:hanging="360"/>
        <w:jc w:val="both"/>
        <w:rPr>
          <w:sz w:val="21"/>
        </w:rPr>
      </w:pPr>
      <w:r>
        <w:rPr>
          <w:spacing w:val="-2"/>
          <w:sz w:val="21"/>
        </w:rPr>
        <w:t>This document</w:t>
      </w:r>
      <w:r w:rsidR="009F4B28">
        <w:rPr>
          <w:spacing w:val="-2"/>
          <w:sz w:val="21"/>
        </w:rPr>
        <w:t xml:space="preserve"> </w:t>
      </w:r>
      <w:r>
        <w:rPr>
          <w:spacing w:val="-2"/>
          <w:sz w:val="21"/>
        </w:rPr>
        <w:t xml:space="preserve">is to be attached in e-grant. </w:t>
      </w:r>
    </w:p>
    <w:p w14:paraId="7C6E06E8" w14:textId="449EA70C" w:rsidR="00065FAD" w:rsidRDefault="00840434" w:rsidP="00766D96">
      <w:pPr>
        <w:pStyle w:val="Overskrift2"/>
        <w:spacing w:before="231" w:line="550" w:lineRule="atLeast"/>
        <w:ind w:right="7351" w:hanging="108"/>
        <w:rPr>
          <w:sz w:val="19"/>
        </w:rPr>
      </w:pPr>
      <w:r>
        <w:rPr>
          <w:spacing w:val="-2"/>
        </w:rPr>
        <w:t>Roadmap</w:t>
      </w:r>
      <w:r w:rsidR="00CF3562">
        <w:rPr>
          <w:spacing w:val="-2"/>
        </w:rPr>
        <w:t xml:space="preserve"> </w:t>
      </w:r>
    </w:p>
    <w:p w14:paraId="240BF2DC" w14:textId="77777777" w:rsidR="00065FAD" w:rsidRDefault="00065FAD">
      <w:pPr>
        <w:pStyle w:val="Brdtekst"/>
        <w:spacing w:before="68"/>
        <w:rPr>
          <w:sz w:val="32"/>
        </w:rPr>
      </w:pPr>
    </w:p>
    <w:p w14:paraId="7970B012" w14:textId="77777777" w:rsidR="00065FAD" w:rsidRDefault="00CF3562">
      <w:pPr>
        <w:pStyle w:val="Overskrift2"/>
      </w:pPr>
      <w:r>
        <w:t>Executive</w:t>
      </w:r>
      <w:r>
        <w:rPr>
          <w:spacing w:val="-12"/>
        </w:rPr>
        <w:t xml:space="preserve"> </w:t>
      </w:r>
      <w:r>
        <w:rPr>
          <w:spacing w:val="-2"/>
        </w:rPr>
        <w:t>summary</w:t>
      </w:r>
    </w:p>
    <w:p w14:paraId="731F8DAF" w14:textId="2B509D83" w:rsidR="00065FAD" w:rsidRDefault="00CF3562">
      <w:pPr>
        <w:pStyle w:val="Brdtekst"/>
        <w:spacing w:before="2"/>
        <w:ind w:left="248"/>
        <w:rPr>
          <w:spacing w:val="-2"/>
        </w:rPr>
      </w:pPr>
      <w:r>
        <w:t>Please</w:t>
      </w:r>
      <w:r>
        <w:rPr>
          <w:spacing w:val="-3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brief</w:t>
      </w:r>
      <w:r>
        <w:rPr>
          <w:spacing w:val="-4"/>
        </w:rPr>
        <w:t xml:space="preserve"> </w:t>
      </w:r>
      <w:r>
        <w:t>summary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E16164">
        <w:t>idea de</w:t>
      </w:r>
      <w:r w:rsidR="00F87AC4">
        <w:t>s</w:t>
      </w:r>
      <w:r w:rsidR="00E16164">
        <w:t>cribed in the application</w:t>
      </w:r>
      <w:r w:rsidR="00E16164"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main</w:t>
      </w:r>
      <w:r>
        <w:rPr>
          <w:spacing w:val="-4"/>
        </w:rPr>
        <w:t xml:space="preserve"> </w:t>
      </w:r>
      <w:r>
        <w:rPr>
          <w:spacing w:val="-2"/>
        </w:rPr>
        <w:t>components.</w:t>
      </w:r>
    </w:p>
    <w:p w14:paraId="29043850" w14:textId="49EDB621" w:rsidR="009F4B28" w:rsidRDefault="009F4B28" w:rsidP="009F4B28">
      <w:pPr>
        <w:spacing w:before="252"/>
        <w:ind w:left="103"/>
      </w:pPr>
      <w:r>
        <w:rPr>
          <w:color w:val="000000"/>
          <w:highlight w:val="yellow"/>
        </w:rPr>
        <w:t>Please</w:t>
      </w:r>
      <w:r>
        <w:rPr>
          <w:color w:val="000000"/>
          <w:spacing w:val="-3"/>
          <w:highlight w:val="yellow"/>
        </w:rPr>
        <w:t xml:space="preserve"> </w:t>
      </w:r>
      <w:r>
        <w:rPr>
          <w:color w:val="000000"/>
          <w:highlight w:val="yellow"/>
        </w:rPr>
        <w:t>insert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text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highlight w:val="yellow"/>
        </w:rPr>
        <w:t>below.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Max.</w:t>
      </w:r>
      <w:r>
        <w:rPr>
          <w:color w:val="000000"/>
          <w:spacing w:val="-2"/>
          <w:highlight w:val="yellow"/>
        </w:rPr>
        <w:t xml:space="preserve"> 2</w:t>
      </w:r>
      <w:r>
        <w:rPr>
          <w:color w:val="000000"/>
          <w:highlight w:val="yellow"/>
        </w:rPr>
        <w:t>,500</w:t>
      </w:r>
      <w:r>
        <w:rPr>
          <w:color w:val="000000"/>
          <w:spacing w:val="-3"/>
          <w:highlight w:val="yellow"/>
        </w:rPr>
        <w:t xml:space="preserve"> </w:t>
      </w:r>
      <w:r w:rsidRPr="009F4B28">
        <w:rPr>
          <w:color w:val="000000"/>
          <w:spacing w:val="-2"/>
          <w:highlight w:val="yellow"/>
        </w:rPr>
        <w:t>characters (including spaces)</w:t>
      </w:r>
    </w:p>
    <w:p w14:paraId="297C84ED" w14:textId="77777777" w:rsidR="009F4B28" w:rsidRDefault="009F4B28">
      <w:pPr>
        <w:pStyle w:val="Brdtekst"/>
        <w:spacing w:before="2"/>
        <w:ind w:left="248"/>
      </w:pPr>
    </w:p>
    <w:p w14:paraId="1C8B6930" w14:textId="77777777" w:rsidR="00065FAD" w:rsidRDefault="00CF3562">
      <w:pPr>
        <w:pStyle w:val="Brdtekst"/>
        <w:spacing w:before="11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601833" wp14:editId="728D1432">
                <wp:simplePos x="0" y="0"/>
                <wp:positionH relativeFrom="page">
                  <wp:posOffset>719327</wp:posOffset>
                </wp:positionH>
                <wp:positionV relativeFrom="paragraph">
                  <wp:posOffset>164264</wp:posOffset>
                </wp:positionV>
                <wp:extent cx="6114415" cy="64770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6477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3A6925" w14:textId="0F5C6311" w:rsidR="00065FAD" w:rsidRDefault="00065FAD">
                            <w:pPr>
                              <w:spacing w:before="252"/>
                              <w:ind w:left="10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601833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6.65pt;margin-top:12.95pt;width:481.45pt;height:5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" filled="f" strokeweight=".48pt">
                <v:path arrowok="t"/>
                <v:textbox inset="0,0,0,0">
                  <w:txbxContent>
                    <w:p w14:paraId="513A6925" w14:textId="0F5C6311" w:rsidR="00065FAD" w:rsidRDefault="00065FAD">
                      <w:pPr>
                        <w:spacing w:before="252"/>
                        <w:ind w:left="10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4F1E98" w14:textId="77777777" w:rsidR="00065FAD" w:rsidRDefault="00065FAD">
      <w:pPr>
        <w:pStyle w:val="Brdtekst"/>
        <w:spacing w:before="6"/>
        <w:rPr>
          <w:sz w:val="32"/>
        </w:rPr>
      </w:pPr>
    </w:p>
    <w:p w14:paraId="155583FD" w14:textId="6959A919" w:rsidR="00065FAD" w:rsidRDefault="00F64DFC">
      <w:pPr>
        <w:pStyle w:val="Overskrift2"/>
        <w:jc w:val="both"/>
      </w:pPr>
      <w:r>
        <w:t>Roadmap</w:t>
      </w:r>
    </w:p>
    <w:p w14:paraId="1BFEBB35" w14:textId="77777777" w:rsidR="009F4B28" w:rsidRDefault="00F64DFC">
      <w:pPr>
        <w:ind w:left="135"/>
      </w:pPr>
      <w:r>
        <w:t>Please refer to the call text regarding the requirements for the roadmap.</w:t>
      </w:r>
    </w:p>
    <w:p w14:paraId="78A537F2" w14:textId="77777777" w:rsidR="009F4B28" w:rsidRDefault="009F4B28">
      <w:pPr>
        <w:ind w:left="135"/>
      </w:pPr>
    </w:p>
    <w:p w14:paraId="166094EE" w14:textId="2E248D54" w:rsidR="009F4B28" w:rsidRDefault="009F4B28" w:rsidP="009F4B28">
      <w:pPr>
        <w:ind w:left="103"/>
      </w:pPr>
      <w:r>
        <w:rPr>
          <w:color w:val="000000"/>
          <w:highlight w:val="yellow"/>
        </w:rPr>
        <w:t>Please</w:t>
      </w:r>
      <w:r>
        <w:rPr>
          <w:color w:val="000000"/>
          <w:spacing w:val="-4"/>
          <w:highlight w:val="yellow"/>
        </w:rPr>
        <w:t xml:space="preserve"> </w:t>
      </w:r>
      <w:r>
        <w:rPr>
          <w:color w:val="000000"/>
          <w:highlight w:val="yellow"/>
        </w:rPr>
        <w:t>insert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text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highlight w:val="yellow"/>
        </w:rPr>
        <w:t>here.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Max.</w:t>
      </w:r>
      <w:r>
        <w:rPr>
          <w:color w:val="000000"/>
          <w:spacing w:val="-2"/>
          <w:highlight w:val="yellow"/>
        </w:rPr>
        <w:t xml:space="preserve"> </w:t>
      </w:r>
      <w:r>
        <w:rPr>
          <w:color w:val="000000"/>
          <w:highlight w:val="yellow"/>
        </w:rPr>
        <w:t>40,500</w:t>
      </w:r>
      <w:r>
        <w:rPr>
          <w:color w:val="000000"/>
          <w:spacing w:val="-4"/>
          <w:highlight w:val="yellow"/>
        </w:rPr>
        <w:t xml:space="preserve"> </w:t>
      </w:r>
      <w:r>
        <w:rPr>
          <w:color w:val="000000"/>
          <w:spacing w:val="-2"/>
          <w:highlight w:val="yellow"/>
        </w:rPr>
        <w:t>characters</w:t>
      </w:r>
      <w:r>
        <w:rPr>
          <w:color w:val="000000"/>
          <w:spacing w:val="-2"/>
        </w:rPr>
        <w:t xml:space="preserve"> </w:t>
      </w:r>
      <w:r w:rsidRPr="009F4B28">
        <w:rPr>
          <w:color w:val="000000"/>
          <w:spacing w:val="-2"/>
          <w:highlight w:val="yellow"/>
        </w:rPr>
        <w:t>(including spaces)</w:t>
      </w:r>
    </w:p>
    <w:p w14:paraId="0E5D403B" w14:textId="7560397E" w:rsidR="00F64DFC" w:rsidRDefault="00F64DFC">
      <w:pPr>
        <w:ind w:left="135"/>
      </w:pPr>
    </w:p>
    <w:p w14:paraId="679F30C9" w14:textId="19709051" w:rsidR="00065FAD" w:rsidRDefault="00CF3562">
      <w:pPr>
        <w:ind w:left="1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CF99EB7" wp14:editId="4F4AB6F6">
                <wp:extent cx="6114415" cy="649605"/>
                <wp:effectExtent l="9525" t="0" r="635" b="762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64960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E349C8" w14:textId="77777777" w:rsidR="00065FAD" w:rsidRDefault="00065FAD">
                            <w:pPr>
                              <w:pStyle w:val="Brdtekst"/>
                              <w:spacing w:before="1"/>
                            </w:pPr>
                          </w:p>
                          <w:p w14:paraId="2C926476" w14:textId="57ACD3AE" w:rsidR="00065FAD" w:rsidRDefault="00065FAD">
                            <w:pPr>
                              <w:ind w:left="10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F99EB7" id="Textbox 6" o:spid="_x0000_s1027" type="#_x0000_t202" style="width:481.45pt;height:5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" filled="f" strokeweight=".48pt">
                <v:path arrowok="t"/>
                <v:textbox inset="0,0,0,0">
                  <w:txbxContent>
                    <w:p w14:paraId="6AE349C8" w14:textId="77777777" w:rsidR="00065FAD" w:rsidRDefault="00065FAD">
                      <w:pPr>
                        <w:pStyle w:val="Brdtekst"/>
                        <w:spacing w:before="1"/>
                      </w:pPr>
                    </w:p>
                    <w:p w14:paraId="2C926476" w14:textId="57ACD3AE" w:rsidR="00065FAD" w:rsidRDefault="00065FAD">
                      <w:pPr>
                        <w:ind w:left="10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A521BBE" w14:textId="00C487D4" w:rsidR="00065FAD" w:rsidRDefault="00065FAD" w:rsidP="009F4B28">
      <w:pPr>
        <w:tabs>
          <w:tab w:val="left" w:pos="859"/>
        </w:tabs>
      </w:pPr>
    </w:p>
    <w:sectPr w:rsidR="00065FAD">
      <w:footerReference w:type="default" r:id="rId7"/>
      <w:pgSz w:w="11910" w:h="16840"/>
      <w:pgMar w:top="1640" w:right="992" w:bottom="1200" w:left="992" w:header="0" w:footer="100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E3E9B" w14:textId="77777777" w:rsidR="00CF6C2A" w:rsidRDefault="00CF6C2A">
      <w:r>
        <w:separator/>
      </w:r>
    </w:p>
  </w:endnote>
  <w:endnote w:type="continuationSeparator" w:id="0">
    <w:p w14:paraId="444C98A7" w14:textId="77777777" w:rsidR="00CF6C2A" w:rsidRDefault="00CF6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DCB33" w14:textId="77777777" w:rsidR="00065FAD" w:rsidRDefault="00CF3562">
    <w:pPr>
      <w:pStyle w:val="Brdteks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5EDE04CF" wp14:editId="066B55BD">
              <wp:simplePos x="0" y="0"/>
              <wp:positionH relativeFrom="page">
                <wp:posOffset>3706367</wp:posOffset>
              </wp:positionH>
              <wp:positionV relativeFrom="page">
                <wp:posOffset>9916155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A35B9A" w14:textId="77777777" w:rsidR="00065FAD" w:rsidRDefault="00CF3562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DE04C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291.85pt;margin-top:780.8pt;width:12.6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" filled="f" stroked="f">
              <v:textbox inset="0,0,0,0">
                <w:txbxContent>
                  <w:p w14:paraId="38A35B9A" w14:textId="77777777" w:rsidR="00065FAD" w:rsidRDefault="00CF3562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B431C" w14:textId="77777777" w:rsidR="00CF6C2A" w:rsidRDefault="00CF6C2A">
      <w:r>
        <w:separator/>
      </w:r>
    </w:p>
  </w:footnote>
  <w:footnote w:type="continuationSeparator" w:id="0">
    <w:p w14:paraId="19DBBE5A" w14:textId="77777777" w:rsidR="00CF6C2A" w:rsidRDefault="00CF6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748DA"/>
    <w:multiLevelType w:val="hybridMultilevel"/>
    <w:tmpl w:val="341C80DA"/>
    <w:lvl w:ilvl="0" w:tplc="CC2061B6">
      <w:start w:val="1"/>
      <w:numFmt w:val="lowerRoman"/>
      <w:lvlText w:val="%1."/>
      <w:lvlJc w:val="left"/>
      <w:pPr>
        <w:ind w:left="976" w:hanging="471"/>
        <w:jc w:val="left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2"/>
        <w:szCs w:val="22"/>
        <w:lang w:val="en-US" w:eastAsia="en-US" w:bidi="ar-SA"/>
      </w:rPr>
    </w:lvl>
    <w:lvl w:ilvl="1" w:tplc="E536E91C">
      <w:numFmt w:val="bullet"/>
      <w:lvlText w:val="•"/>
      <w:lvlJc w:val="left"/>
      <w:pPr>
        <w:ind w:left="1874" w:hanging="471"/>
      </w:pPr>
      <w:rPr>
        <w:rFonts w:hint="default"/>
        <w:lang w:val="en-US" w:eastAsia="en-US" w:bidi="ar-SA"/>
      </w:rPr>
    </w:lvl>
    <w:lvl w:ilvl="2" w:tplc="8B12CBB2">
      <w:numFmt w:val="bullet"/>
      <w:lvlText w:val="•"/>
      <w:lvlJc w:val="left"/>
      <w:pPr>
        <w:ind w:left="2768" w:hanging="471"/>
      </w:pPr>
      <w:rPr>
        <w:rFonts w:hint="default"/>
        <w:lang w:val="en-US" w:eastAsia="en-US" w:bidi="ar-SA"/>
      </w:rPr>
    </w:lvl>
    <w:lvl w:ilvl="3" w:tplc="0C1289A4">
      <w:numFmt w:val="bullet"/>
      <w:lvlText w:val="•"/>
      <w:lvlJc w:val="left"/>
      <w:pPr>
        <w:ind w:left="3662" w:hanging="471"/>
      </w:pPr>
      <w:rPr>
        <w:rFonts w:hint="default"/>
        <w:lang w:val="en-US" w:eastAsia="en-US" w:bidi="ar-SA"/>
      </w:rPr>
    </w:lvl>
    <w:lvl w:ilvl="4" w:tplc="BA34D780">
      <w:numFmt w:val="bullet"/>
      <w:lvlText w:val="•"/>
      <w:lvlJc w:val="left"/>
      <w:pPr>
        <w:ind w:left="4556" w:hanging="471"/>
      </w:pPr>
      <w:rPr>
        <w:rFonts w:hint="default"/>
        <w:lang w:val="en-US" w:eastAsia="en-US" w:bidi="ar-SA"/>
      </w:rPr>
    </w:lvl>
    <w:lvl w:ilvl="5" w:tplc="ED0CAD0C">
      <w:numFmt w:val="bullet"/>
      <w:lvlText w:val="•"/>
      <w:lvlJc w:val="left"/>
      <w:pPr>
        <w:ind w:left="5451" w:hanging="471"/>
      </w:pPr>
      <w:rPr>
        <w:rFonts w:hint="default"/>
        <w:lang w:val="en-US" w:eastAsia="en-US" w:bidi="ar-SA"/>
      </w:rPr>
    </w:lvl>
    <w:lvl w:ilvl="6" w:tplc="4E266CBC">
      <w:numFmt w:val="bullet"/>
      <w:lvlText w:val="•"/>
      <w:lvlJc w:val="left"/>
      <w:pPr>
        <w:ind w:left="6345" w:hanging="471"/>
      </w:pPr>
      <w:rPr>
        <w:rFonts w:hint="default"/>
        <w:lang w:val="en-US" w:eastAsia="en-US" w:bidi="ar-SA"/>
      </w:rPr>
    </w:lvl>
    <w:lvl w:ilvl="7" w:tplc="E7228512">
      <w:numFmt w:val="bullet"/>
      <w:lvlText w:val="•"/>
      <w:lvlJc w:val="left"/>
      <w:pPr>
        <w:ind w:left="7239" w:hanging="471"/>
      </w:pPr>
      <w:rPr>
        <w:rFonts w:hint="default"/>
        <w:lang w:val="en-US" w:eastAsia="en-US" w:bidi="ar-SA"/>
      </w:rPr>
    </w:lvl>
    <w:lvl w:ilvl="8" w:tplc="6B2610F8">
      <w:numFmt w:val="bullet"/>
      <w:lvlText w:val="•"/>
      <w:lvlJc w:val="left"/>
      <w:pPr>
        <w:ind w:left="8133" w:hanging="471"/>
      </w:pPr>
      <w:rPr>
        <w:rFonts w:hint="default"/>
        <w:lang w:val="en-US" w:eastAsia="en-US" w:bidi="ar-SA"/>
      </w:rPr>
    </w:lvl>
  </w:abstractNum>
  <w:abstractNum w:abstractNumId="1" w15:restartNumberingAfterBreak="0">
    <w:nsid w:val="37561BB1"/>
    <w:multiLevelType w:val="hybridMultilevel"/>
    <w:tmpl w:val="096A80B0"/>
    <w:lvl w:ilvl="0" w:tplc="48D68CB2">
      <w:numFmt w:val="bullet"/>
      <w:lvlText w:val="-"/>
      <w:lvlJc w:val="left"/>
      <w:pPr>
        <w:ind w:left="248" w:hanging="135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2"/>
        <w:szCs w:val="22"/>
        <w:lang w:val="en-US" w:eastAsia="en-US" w:bidi="ar-SA"/>
      </w:rPr>
    </w:lvl>
    <w:lvl w:ilvl="1" w:tplc="21E6DD0E">
      <w:numFmt w:val="bullet"/>
      <w:lvlText w:val="•"/>
      <w:lvlJc w:val="left"/>
      <w:pPr>
        <w:ind w:left="1208" w:hanging="135"/>
      </w:pPr>
      <w:rPr>
        <w:rFonts w:hint="default"/>
        <w:lang w:val="en-US" w:eastAsia="en-US" w:bidi="ar-SA"/>
      </w:rPr>
    </w:lvl>
    <w:lvl w:ilvl="2" w:tplc="24285778">
      <w:numFmt w:val="bullet"/>
      <w:lvlText w:val="•"/>
      <w:lvlJc w:val="left"/>
      <w:pPr>
        <w:ind w:left="2176" w:hanging="135"/>
      </w:pPr>
      <w:rPr>
        <w:rFonts w:hint="default"/>
        <w:lang w:val="en-US" w:eastAsia="en-US" w:bidi="ar-SA"/>
      </w:rPr>
    </w:lvl>
    <w:lvl w:ilvl="3" w:tplc="FA820338">
      <w:numFmt w:val="bullet"/>
      <w:lvlText w:val="•"/>
      <w:lvlJc w:val="left"/>
      <w:pPr>
        <w:ind w:left="3144" w:hanging="135"/>
      </w:pPr>
      <w:rPr>
        <w:rFonts w:hint="default"/>
        <w:lang w:val="en-US" w:eastAsia="en-US" w:bidi="ar-SA"/>
      </w:rPr>
    </w:lvl>
    <w:lvl w:ilvl="4" w:tplc="F484F372">
      <w:numFmt w:val="bullet"/>
      <w:lvlText w:val="•"/>
      <w:lvlJc w:val="left"/>
      <w:pPr>
        <w:ind w:left="4112" w:hanging="135"/>
      </w:pPr>
      <w:rPr>
        <w:rFonts w:hint="default"/>
        <w:lang w:val="en-US" w:eastAsia="en-US" w:bidi="ar-SA"/>
      </w:rPr>
    </w:lvl>
    <w:lvl w:ilvl="5" w:tplc="E7D42E94">
      <w:numFmt w:val="bullet"/>
      <w:lvlText w:val="•"/>
      <w:lvlJc w:val="left"/>
      <w:pPr>
        <w:ind w:left="5081" w:hanging="135"/>
      </w:pPr>
      <w:rPr>
        <w:rFonts w:hint="default"/>
        <w:lang w:val="en-US" w:eastAsia="en-US" w:bidi="ar-SA"/>
      </w:rPr>
    </w:lvl>
    <w:lvl w:ilvl="6" w:tplc="48FC6A44">
      <w:numFmt w:val="bullet"/>
      <w:lvlText w:val="•"/>
      <w:lvlJc w:val="left"/>
      <w:pPr>
        <w:ind w:left="6049" w:hanging="135"/>
      </w:pPr>
      <w:rPr>
        <w:rFonts w:hint="default"/>
        <w:lang w:val="en-US" w:eastAsia="en-US" w:bidi="ar-SA"/>
      </w:rPr>
    </w:lvl>
    <w:lvl w:ilvl="7" w:tplc="35A201B2">
      <w:numFmt w:val="bullet"/>
      <w:lvlText w:val="•"/>
      <w:lvlJc w:val="left"/>
      <w:pPr>
        <w:ind w:left="7017" w:hanging="135"/>
      </w:pPr>
      <w:rPr>
        <w:rFonts w:hint="default"/>
        <w:lang w:val="en-US" w:eastAsia="en-US" w:bidi="ar-SA"/>
      </w:rPr>
    </w:lvl>
    <w:lvl w:ilvl="8" w:tplc="84E247B2">
      <w:numFmt w:val="bullet"/>
      <w:lvlText w:val="•"/>
      <w:lvlJc w:val="left"/>
      <w:pPr>
        <w:ind w:left="7985" w:hanging="135"/>
      </w:pPr>
      <w:rPr>
        <w:rFonts w:hint="default"/>
        <w:lang w:val="en-US" w:eastAsia="en-US" w:bidi="ar-SA"/>
      </w:rPr>
    </w:lvl>
  </w:abstractNum>
  <w:abstractNum w:abstractNumId="2" w15:restartNumberingAfterBreak="0">
    <w:nsid w:val="51B37400"/>
    <w:multiLevelType w:val="hybridMultilevel"/>
    <w:tmpl w:val="FDE25484"/>
    <w:lvl w:ilvl="0" w:tplc="D9D66304">
      <w:numFmt w:val="bullet"/>
      <w:lvlText w:val=""/>
      <w:lvlJc w:val="left"/>
      <w:pPr>
        <w:ind w:left="85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68400FA">
      <w:numFmt w:val="bullet"/>
      <w:lvlText w:val="•"/>
      <w:lvlJc w:val="left"/>
      <w:pPr>
        <w:ind w:left="1766" w:hanging="360"/>
      </w:pPr>
      <w:rPr>
        <w:rFonts w:hint="default"/>
        <w:lang w:val="en-US" w:eastAsia="en-US" w:bidi="ar-SA"/>
      </w:rPr>
    </w:lvl>
    <w:lvl w:ilvl="2" w:tplc="AE9897A8"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3" w:tplc="771CE01C">
      <w:numFmt w:val="bullet"/>
      <w:lvlText w:val="•"/>
      <w:lvlJc w:val="left"/>
      <w:pPr>
        <w:ind w:left="3578" w:hanging="360"/>
      </w:pPr>
      <w:rPr>
        <w:rFonts w:hint="default"/>
        <w:lang w:val="en-US" w:eastAsia="en-US" w:bidi="ar-SA"/>
      </w:rPr>
    </w:lvl>
    <w:lvl w:ilvl="4" w:tplc="100A92FE"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 w:tplc="BF64E9EC">
      <w:numFmt w:val="bullet"/>
      <w:lvlText w:val="•"/>
      <w:lvlJc w:val="left"/>
      <w:pPr>
        <w:ind w:left="5391" w:hanging="360"/>
      </w:pPr>
      <w:rPr>
        <w:rFonts w:hint="default"/>
        <w:lang w:val="en-US" w:eastAsia="en-US" w:bidi="ar-SA"/>
      </w:rPr>
    </w:lvl>
    <w:lvl w:ilvl="6" w:tplc="813A182C">
      <w:numFmt w:val="bullet"/>
      <w:lvlText w:val="•"/>
      <w:lvlJc w:val="left"/>
      <w:pPr>
        <w:ind w:left="6297" w:hanging="360"/>
      </w:pPr>
      <w:rPr>
        <w:rFonts w:hint="default"/>
        <w:lang w:val="en-US" w:eastAsia="en-US" w:bidi="ar-SA"/>
      </w:rPr>
    </w:lvl>
    <w:lvl w:ilvl="7" w:tplc="D4C2BB26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4844A5E6">
      <w:numFmt w:val="bullet"/>
      <w:lvlText w:val="•"/>
      <w:lvlJc w:val="left"/>
      <w:pPr>
        <w:ind w:left="810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28A2055"/>
    <w:multiLevelType w:val="hybridMultilevel"/>
    <w:tmpl w:val="458691DE"/>
    <w:lvl w:ilvl="0" w:tplc="864C8E50">
      <w:start w:val="1"/>
      <w:numFmt w:val="decimal"/>
      <w:lvlText w:val="%1."/>
      <w:lvlJc w:val="left"/>
      <w:pPr>
        <w:ind w:left="860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21B6C9DC">
      <w:numFmt w:val="bullet"/>
      <w:lvlText w:val="•"/>
      <w:lvlJc w:val="left"/>
      <w:pPr>
        <w:ind w:left="1766" w:hanging="361"/>
      </w:pPr>
      <w:rPr>
        <w:rFonts w:hint="default"/>
        <w:lang w:val="en-US" w:eastAsia="en-US" w:bidi="ar-SA"/>
      </w:rPr>
    </w:lvl>
    <w:lvl w:ilvl="2" w:tplc="925E8F5A">
      <w:numFmt w:val="bullet"/>
      <w:lvlText w:val="•"/>
      <w:lvlJc w:val="left"/>
      <w:pPr>
        <w:ind w:left="2672" w:hanging="361"/>
      </w:pPr>
      <w:rPr>
        <w:rFonts w:hint="default"/>
        <w:lang w:val="en-US" w:eastAsia="en-US" w:bidi="ar-SA"/>
      </w:rPr>
    </w:lvl>
    <w:lvl w:ilvl="3" w:tplc="EB549E9A">
      <w:numFmt w:val="bullet"/>
      <w:lvlText w:val="•"/>
      <w:lvlJc w:val="left"/>
      <w:pPr>
        <w:ind w:left="3578" w:hanging="361"/>
      </w:pPr>
      <w:rPr>
        <w:rFonts w:hint="default"/>
        <w:lang w:val="en-US" w:eastAsia="en-US" w:bidi="ar-SA"/>
      </w:rPr>
    </w:lvl>
    <w:lvl w:ilvl="4" w:tplc="000E57F4">
      <w:numFmt w:val="bullet"/>
      <w:lvlText w:val="•"/>
      <w:lvlJc w:val="left"/>
      <w:pPr>
        <w:ind w:left="4484" w:hanging="361"/>
      </w:pPr>
      <w:rPr>
        <w:rFonts w:hint="default"/>
        <w:lang w:val="en-US" w:eastAsia="en-US" w:bidi="ar-SA"/>
      </w:rPr>
    </w:lvl>
    <w:lvl w:ilvl="5" w:tplc="87EA906E">
      <w:numFmt w:val="bullet"/>
      <w:lvlText w:val="•"/>
      <w:lvlJc w:val="left"/>
      <w:pPr>
        <w:ind w:left="5391" w:hanging="361"/>
      </w:pPr>
      <w:rPr>
        <w:rFonts w:hint="default"/>
        <w:lang w:val="en-US" w:eastAsia="en-US" w:bidi="ar-SA"/>
      </w:rPr>
    </w:lvl>
    <w:lvl w:ilvl="6" w:tplc="3F840E60">
      <w:numFmt w:val="bullet"/>
      <w:lvlText w:val="•"/>
      <w:lvlJc w:val="left"/>
      <w:pPr>
        <w:ind w:left="6297" w:hanging="361"/>
      </w:pPr>
      <w:rPr>
        <w:rFonts w:hint="default"/>
        <w:lang w:val="en-US" w:eastAsia="en-US" w:bidi="ar-SA"/>
      </w:rPr>
    </w:lvl>
    <w:lvl w:ilvl="7" w:tplc="E1ECB7DA">
      <w:numFmt w:val="bullet"/>
      <w:lvlText w:val="•"/>
      <w:lvlJc w:val="left"/>
      <w:pPr>
        <w:ind w:left="7203" w:hanging="361"/>
      </w:pPr>
      <w:rPr>
        <w:rFonts w:hint="default"/>
        <w:lang w:val="en-US" w:eastAsia="en-US" w:bidi="ar-SA"/>
      </w:rPr>
    </w:lvl>
    <w:lvl w:ilvl="8" w:tplc="D5801534">
      <w:numFmt w:val="bullet"/>
      <w:lvlText w:val="•"/>
      <w:lvlJc w:val="left"/>
      <w:pPr>
        <w:ind w:left="8109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6D1A48B8"/>
    <w:multiLevelType w:val="hybridMultilevel"/>
    <w:tmpl w:val="D80AB89A"/>
    <w:lvl w:ilvl="0" w:tplc="A492F6B0">
      <w:start w:val="1"/>
      <w:numFmt w:val="lowerRoman"/>
      <w:lvlText w:val="%1."/>
      <w:lvlJc w:val="left"/>
      <w:pPr>
        <w:ind w:left="976" w:hanging="471"/>
        <w:jc w:val="left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2"/>
        <w:szCs w:val="22"/>
        <w:lang w:val="en-US" w:eastAsia="en-US" w:bidi="ar-SA"/>
      </w:rPr>
    </w:lvl>
    <w:lvl w:ilvl="1" w:tplc="7730E890">
      <w:numFmt w:val="bullet"/>
      <w:lvlText w:val="•"/>
      <w:lvlJc w:val="left"/>
      <w:pPr>
        <w:ind w:left="1874" w:hanging="471"/>
      </w:pPr>
      <w:rPr>
        <w:rFonts w:hint="default"/>
        <w:lang w:val="en-US" w:eastAsia="en-US" w:bidi="ar-SA"/>
      </w:rPr>
    </w:lvl>
    <w:lvl w:ilvl="2" w:tplc="85D4A5E8">
      <w:numFmt w:val="bullet"/>
      <w:lvlText w:val="•"/>
      <w:lvlJc w:val="left"/>
      <w:pPr>
        <w:ind w:left="2768" w:hanging="471"/>
      </w:pPr>
      <w:rPr>
        <w:rFonts w:hint="default"/>
        <w:lang w:val="en-US" w:eastAsia="en-US" w:bidi="ar-SA"/>
      </w:rPr>
    </w:lvl>
    <w:lvl w:ilvl="3" w:tplc="521EA092">
      <w:numFmt w:val="bullet"/>
      <w:lvlText w:val="•"/>
      <w:lvlJc w:val="left"/>
      <w:pPr>
        <w:ind w:left="3662" w:hanging="471"/>
      </w:pPr>
      <w:rPr>
        <w:rFonts w:hint="default"/>
        <w:lang w:val="en-US" w:eastAsia="en-US" w:bidi="ar-SA"/>
      </w:rPr>
    </w:lvl>
    <w:lvl w:ilvl="4" w:tplc="6890C436">
      <w:numFmt w:val="bullet"/>
      <w:lvlText w:val="•"/>
      <w:lvlJc w:val="left"/>
      <w:pPr>
        <w:ind w:left="4556" w:hanging="471"/>
      </w:pPr>
      <w:rPr>
        <w:rFonts w:hint="default"/>
        <w:lang w:val="en-US" w:eastAsia="en-US" w:bidi="ar-SA"/>
      </w:rPr>
    </w:lvl>
    <w:lvl w:ilvl="5" w:tplc="DF66F616">
      <w:numFmt w:val="bullet"/>
      <w:lvlText w:val="•"/>
      <w:lvlJc w:val="left"/>
      <w:pPr>
        <w:ind w:left="5451" w:hanging="471"/>
      </w:pPr>
      <w:rPr>
        <w:rFonts w:hint="default"/>
        <w:lang w:val="en-US" w:eastAsia="en-US" w:bidi="ar-SA"/>
      </w:rPr>
    </w:lvl>
    <w:lvl w:ilvl="6" w:tplc="640C97B0">
      <w:numFmt w:val="bullet"/>
      <w:lvlText w:val="•"/>
      <w:lvlJc w:val="left"/>
      <w:pPr>
        <w:ind w:left="6345" w:hanging="471"/>
      </w:pPr>
      <w:rPr>
        <w:rFonts w:hint="default"/>
        <w:lang w:val="en-US" w:eastAsia="en-US" w:bidi="ar-SA"/>
      </w:rPr>
    </w:lvl>
    <w:lvl w:ilvl="7" w:tplc="B116227E">
      <w:numFmt w:val="bullet"/>
      <w:lvlText w:val="•"/>
      <w:lvlJc w:val="left"/>
      <w:pPr>
        <w:ind w:left="7239" w:hanging="471"/>
      </w:pPr>
      <w:rPr>
        <w:rFonts w:hint="default"/>
        <w:lang w:val="en-US" w:eastAsia="en-US" w:bidi="ar-SA"/>
      </w:rPr>
    </w:lvl>
    <w:lvl w:ilvl="8" w:tplc="B7140162">
      <w:numFmt w:val="bullet"/>
      <w:lvlText w:val="•"/>
      <w:lvlJc w:val="left"/>
      <w:pPr>
        <w:ind w:left="8133" w:hanging="471"/>
      </w:pPr>
      <w:rPr>
        <w:rFonts w:hint="default"/>
        <w:lang w:val="en-US" w:eastAsia="en-US" w:bidi="ar-SA"/>
      </w:rPr>
    </w:lvl>
  </w:abstractNum>
  <w:num w:numId="1" w16cid:durableId="1624850200">
    <w:abstractNumId w:val="2"/>
  </w:num>
  <w:num w:numId="2" w16cid:durableId="1467316499">
    <w:abstractNumId w:val="4"/>
  </w:num>
  <w:num w:numId="3" w16cid:durableId="214632314">
    <w:abstractNumId w:val="0"/>
  </w:num>
  <w:num w:numId="4" w16cid:durableId="676806678">
    <w:abstractNumId w:val="1"/>
  </w:num>
  <w:num w:numId="5" w16cid:durableId="461463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FAD"/>
    <w:rsid w:val="00010296"/>
    <w:rsid w:val="00065FAD"/>
    <w:rsid w:val="0023508B"/>
    <w:rsid w:val="003B5F05"/>
    <w:rsid w:val="00613B41"/>
    <w:rsid w:val="006C29A4"/>
    <w:rsid w:val="00766D96"/>
    <w:rsid w:val="007E69C7"/>
    <w:rsid w:val="00840434"/>
    <w:rsid w:val="008B1733"/>
    <w:rsid w:val="008F56C3"/>
    <w:rsid w:val="009F4B28"/>
    <w:rsid w:val="00A3383C"/>
    <w:rsid w:val="00CF3562"/>
    <w:rsid w:val="00CF6C2A"/>
    <w:rsid w:val="00E16164"/>
    <w:rsid w:val="00F323C7"/>
    <w:rsid w:val="00F64DFC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0D3DC"/>
  <w15:docId w15:val="{1DCF13E0-017F-4430-9612-B2602C88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Overskrift1">
    <w:name w:val="heading 1"/>
    <w:basedOn w:val="Normal"/>
    <w:uiPriority w:val="9"/>
    <w:qFormat/>
    <w:pPr>
      <w:spacing w:before="191"/>
      <w:ind w:left="140"/>
      <w:outlineLvl w:val="0"/>
    </w:pPr>
    <w:rPr>
      <w:b/>
      <w:bCs/>
      <w:sz w:val="52"/>
      <w:szCs w:val="52"/>
    </w:rPr>
  </w:style>
  <w:style w:type="paragraph" w:styleId="Overskrift2">
    <w:name w:val="heading 2"/>
    <w:basedOn w:val="Normal"/>
    <w:uiPriority w:val="9"/>
    <w:unhideWhenUsed/>
    <w:qFormat/>
    <w:pPr>
      <w:ind w:left="248"/>
      <w:outlineLvl w:val="1"/>
    </w:pPr>
    <w:rPr>
      <w:b/>
      <w:bCs/>
      <w:sz w:val="32"/>
      <w:szCs w:val="32"/>
    </w:rPr>
  </w:style>
  <w:style w:type="paragraph" w:styleId="Overskrift3">
    <w:name w:val="heading 3"/>
    <w:basedOn w:val="Normal"/>
    <w:uiPriority w:val="9"/>
    <w:unhideWhenUsed/>
    <w:qFormat/>
    <w:pPr>
      <w:ind w:left="255"/>
      <w:outlineLvl w:val="2"/>
    </w:pPr>
    <w:rPr>
      <w:sz w:val="32"/>
      <w:szCs w:val="32"/>
    </w:rPr>
  </w:style>
  <w:style w:type="paragraph" w:styleId="Overskrift4">
    <w:name w:val="heading 4"/>
    <w:basedOn w:val="Normal"/>
    <w:uiPriority w:val="9"/>
    <w:unhideWhenUsed/>
    <w:qFormat/>
    <w:pPr>
      <w:ind w:left="140"/>
      <w:outlineLvl w:val="3"/>
    </w:pPr>
    <w:rPr>
      <w:i/>
      <w:iCs/>
      <w:sz w:val="32"/>
      <w:szCs w:val="32"/>
      <w:u w:val="single" w:color="000000"/>
    </w:rPr>
  </w:style>
  <w:style w:type="paragraph" w:styleId="Overskrift5">
    <w:name w:val="heading 5"/>
    <w:basedOn w:val="Normal"/>
    <w:uiPriority w:val="9"/>
    <w:unhideWhenUsed/>
    <w:qFormat/>
    <w:pPr>
      <w:spacing w:before="203"/>
      <w:ind w:left="140"/>
      <w:outlineLvl w:val="4"/>
    </w:pPr>
    <w:rPr>
      <w:b/>
      <w:bCs/>
      <w:sz w:val="28"/>
      <w:szCs w:val="28"/>
    </w:rPr>
  </w:style>
  <w:style w:type="paragraph" w:styleId="Overskrift6">
    <w:name w:val="heading 6"/>
    <w:basedOn w:val="Normal"/>
    <w:uiPriority w:val="9"/>
    <w:unhideWhenUsed/>
    <w:qFormat/>
    <w:pPr>
      <w:ind w:left="248"/>
      <w:outlineLvl w:val="5"/>
    </w:pPr>
    <w:rPr>
      <w:rFonts w:ascii="Calibri" w:eastAsia="Calibri" w:hAnsi="Calibri" w:cs="Calibri"/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i/>
      <w:iCs/>
    </w:rPr>
  </w:style>
  <w:style w:type="paragraph" w:styleId="Listeafsnit">
    <w:name w:val="List Paragraph"/>
    <w:basedOn w:val="Normal"/>
    <w:uiPriority w:val="1"/>
    <w:qFormat/>
    <w:pPr>
      <w:spacing w:line="268" w:lineRule="exact"/>
      <w:ind w:left="85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Kommentarhenvisning">
    <w:name w:val="annotation reference"/>
    <w:basedOn w:val="Standardskrifttypeiafsnit"/>
    <w:uiPriority w:val="99"/>
    <w:semiHidden/>
    <w:unhideWhenUsed/>
    <w:rsid w:val="00F64DF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64DFC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64DFC"/>
    <w:rPr>
      <w:rFonts w:ascii="Arial" w:eastAsia="Arial" w:hAnsi="Arial" w:cs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64DF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64DFC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Application template_Innomission 2026 [DRAFT].docx</vt:lpstr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Application template_Innomission 2026 [DRAFT].docx</dc:title>
  <dc:creator>Raphael Matias Christensen</dc:creator>
  <cp:lastModifiedBy>Mette Toft Bangsø</cp:lastModifiedBy>
  <cp:revision>2</cp:revision>
  <dcterms:created xsi:type="dcterms:W3CDTF">2026-10-27T13:01:00Z</dcterms:created>
  <dcterms:modified xsi:type="dcterms:W3CDTF">2026-10-27T13:01:00Z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LastSaved">
    <vt:filetime>2026-04-22T00:00:00Z</vt:filetime>
  </property>
  <property fmtid="{D5CDD505-2E9C-101B-9397-08002B2CF9AE}" pid="4" name="Producer">
    <vt:lpwstr>Microsoft: Print To PDF</vt:lpwstr>
  </property>
</Properties>
</file>